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2A" w:rsidRPr="00A85EBC" w:rsidRDefault="00B25FBE" w:rsidP="00B25FBE">
      <w:pPr>
        <w:jc w:val="center"/>
        <w:rPr>
          <w:b/>
          <w:sz w:val="24"/>
          <w:szCs w:val="24"/>
        </w:rPr>
      </w:pPr>
      <w:r w:rsidRPr="00A85EBC">
        <w:rPr>
          <w:b/>
          <w:sz w:val="24"/>
          <w:szCs w:val="24"/>
        </w:rPr>
        <w:t>Опросный лист для заказа ДРГ.М</w:t>
      </w:r>
    </w:p>
    <w:p w:rsidR="00B25FBE" w:rsidRPr="007462F4" w:rsidRDefault="00B25FBE" w:rsidP="00B25FBE">
      <w:pPr>
        <w:pStyle w:val="a3"/>
        <w:numPr>
          <w:ilvl w:val="0"/>
          <w:numId w:val="1"/>
        </w:numPr>
      </w:pPr>
      <w:r>
        <w:t>Датчик расхода:</w:t>
      </w:r>
      <w:r w:rsidR="007462F4">
        <w:t xml:space="preserve">  </w:t>
      </w:r>
      <w:r w:rsidR="007462F4" w:rsidRPr="00F7625F">
        <w:rPr>
          <w:i/>
          <w:sz w:val="20"/>
          <w:szCs w:val="20"/>
        </w:rPr>
        <w:t>указать типоразмер</w:t>
      </w:r>
    </w:p>
    <w:p w:rsidR="007462F4" w:rsidRPr="007462F4" w:rsidRDefault="007462F4" w:rsidP="007462F4">
      <w:pPr>
        <w:pStyle w:val="a3"/>
        <w:rPr>
          <w:i/>
          <w:sz w:val="18"/>
          <w:szCs w:val="18"/>
        </w:rPr>
      </w:pPr>
    </w:p>
    <w:p w:rsidR="00B25FBE" w:rsidRDefault="00B25FBE" w:rsidP="00B25FBE">
      <w:pPr>
        <w:pStyle w:val="a3"/>
        <w:numPr>
          <w:ilvl w:val="0"/>
          <w:numId w:val="1"/>
        </w:numPr>
      </w:pPr>
      <w:r>
        <w:t xml:space="preserve">Количество, </w:t>
      </w:r>
      <w:proofErr w:type="spellStart"/>
      <w:r>
        <w:t>шт</w:t>
      </w:r>
      <w:proofErr w:type="spellEnd"/>
      <w:r>
        <w:t xml:space="preserve">:  </w:t>
      </w:r>
    </w:p>
    <w:p w:rsidR="007462F4" w:rsidRDefault="007462F4" w:rsidP="007462F4">
      <w:pPr>
        <w:pStyle w:val="a3"/>
      </w:pPr>
    </w:p>
    <w:p w:rsidR="00B25FBE" w:rsidRDefault="00B25FBE" w:rsidP="00B25FBE">
      <w:pPr>
        <w:pStyle w:val="a3"/>
        <w:numPr>
          <w:ilvl w:val="0"/>
          <w:numId w:val="1"/>
        </w:numPr>
      </w:pPr>
      <w:r>
        <w:t>Исполнение датчика расхода (для ДРГ.М):</w:t>
      </w:r>
    </w:p>
    <w:p w:rsidR="00B25FBE" w:rsidRDefault="00B25FBE" w:rsidP="00B25FBE">
      <w:pPr>
        <w:pStyle w:val="a3"/>
      </w:pPr>
      <w:r>
        <w:t>- Стандартное</w:t>
      </w:r>
    </w:p>
    <w:p w:rsidR="00B25FBE" w:rsidRDefault="00B25FBE" w:rsidP="00B25FBE">
      <w:pPr>
        <w:pStyle w:val="a3"/>
      </w:pPr>
      <w:r>
        <w:t xml:space="preserve">- </w:t>
      </w:r>
      <w:proofErr w:type="spellStart"/>
      <w:r>
        <w:t>Конденсатоустойчивое</w:t>
      </w:r>
      <w:proofErr w:type="spellEnd"/>
      <w:r>
        <w:t xml:space="preserve"> (при наличии жидкой фазы в измеряемой среде)</w:t>
      </w:r>
    </w:p>
    <w:p w:rsidR="00B25FBE" w:rsidRDefault="00B25FBE" w:rsidP="00B25FBE">
      <w:pPr>
        <w:pStyle w:val="a3"/>
      </w:pPr>
      <w:r>
        <w:t>- Высокотем</w:t>
      </w:r>
      <w:r w:rsidR="00A85EBC">
        <w:t>пературное (при достижении температуры</w:t>
      </w:r>
      <w:r>
        <w:t xml:space="preserve"> пара выше 250°С</w:t>
      </w:r>
      <w:r w:rsidR="00A85EBC">
        <w:t>)</w:t>
      </w:r>
    </w:p>
    <w:p w:rsidR="007462F4" w:rsidRDefault="007462F4" w:rsidP="00B25FBE">
      <w:pPr>
        <w:pStyle w:val="a3"/>
      </w:pPr>
    </w:p>
    <w:p w:rsidR="00B25FBE" w:rsidRDefault="00B25FBE" w:rsidP="00B25FBE">
      <w:pPr>
        <w:pStyle w:val="a3"/>
        <w:numPr>
          <w:ilvl w:val="0"/>
          <w:numId w:val="1"/>
        </w:numPr>
      </w:pPr>
      <w:r>
        <w:t>Индикация:</w:t>
      </w:r>
    </w:p>
    <w:p w:rsidR="00B25FBE" w:rsidRDefault="00B25FBE" w:rsidP="00B25FBE">
      <w:pPr>
        <w:pStyle w:val="a3"/>
      </w:pPr>
      <w:r>
        <w:t>- С индикацией</w:t>
      </w:r>
    </w:p>
    <w:p w:rsidR="00B25FBE" w:rsidRDefault="00B25FBE" w:rsidP="00B25FBE">
      <w:pPr>
        <w:pStyle w:val="a3"/>
      </w:pPr>
      <w:r>
        <w:t>- Без индикации</w:t>
      </w:r>
    </w:p>
    <w:p w:rsidR="007462F4" w:rsidRDefault="007462F4" w:rsidP="00B25FBE">
      <w:pPr>
        <w:pStyle w:val="a3"/>
      </w:pPr>
    </w:p>
    <w:p w:rsidR="00B25FBE" w:rsidRDefault="00B25FBE" w:rsidP="00B25FBE">
      <w:pPr>
        <w:pStyle w:val="a3"/>
        <w:numPr>
          <w:ilvl w:val="0"/>
          <w:numId w:val="1"/>
        </w:numPr>
      </w:pPr>
      <w:r>
        <w:t>Материал проточной части (корпуса):</w:t>
      </w:r>
    </w:p>
    <w:p w:rsidR="00B25FBE" w:rsidRDefault="00B25FBE" w:rsidP="00B25FBE">
      <w:pPr>
        <w:pStyle w:val="a3"/>
      </w:pPr>
      <w:r>
        <w:t xml:space="preserve">- Коррозионностойкое исполнение </w:t>
      </w:r>
    </w:p>
    <w:p w:rsidR="00B25FBE" w:rsidRDefault="00B25FBE" w:rsidP="00B25FBE">
      <w:pPr>
        <w:pStyle w:val="a3"/>
      </w:pPr>
      <w:r>
        <w:t>- С повышенным  коррозионностойким исполнением (12Х18Н10Т)</w:t>
      </w:r>
    </w:p>
    <w:p w:rsidR="00B25FBE" w:rsidRDefault="00B25FBE" w:rsidP="00B25FBE">
      <w:pPr>
        <w:pStyle w:val="a3"/>
      </w:pPr>
    </w:p>
    <w:p w:rsidR="00B25FBE" w:rsidRDefault="00B25FBE" w:rsidP="00B25FBE">
      <w:pPr>
        <w:pStyle w:val="a3"/>
        <w:numPr>
          <w:ilvl w:val="0"/>
          <w:numId w:val="1"/>
        </w:numPr>
      </w:pPr>
      <w:r>
        <w:t>Цифровой интерфейс:</w:t>
      </w:r>
    </w:p>
    <w:p w:rsidR="00B25FBE" w:rsidRDefault="00B25FBE" w:rsidP="00B25FBE">
      <w:pPr>
        <w:pStyle w:val="a3"/>
        <w:rPr>
          <w:lang w:val="en-US"/>
        </w:rPr>
      </w:pPr>
      <w:r>
        <w:t>-</w:t>
      </w:r>
      <w:r w:rsidR="00A125F0">
        <w:rPr>
          <w:lang w:val="en-US"/>
        </w:rPr>
        <w:t xml:space="preserve"> </w:t>
      </w:r>
      <w:r>
        <w:rPr>
          <w:lang w:val="en-US"/>
        </w:rPr>
        <w:t>RS-485 M</w:t>
      </w:r>
      <w:r w:rsidR="00A125F0">
        <w:rPr>
          <w:lang w:val="en-US"/>
        </w:rPr>
        <w:t>odbus RTU</w:t>
      </w:r>
    </w:p>
    <w:p w:rsidR="00FC26BA" w:rsidRPr="00FC26BA" w:rsidRDefault="00FC26BA" w:rsidP="00B25FBE">
      <w:pPr>
        <w:pStyle w:val="a3"/>
      </w:pPr>
      <w:r>
        <w:rPr>
          <w:lang w:val="en-US"/>
        </w:rPr>
        <w:t>-  4</w:t>
      </w:r>
      <w:r>
        <w:t>…20 мА</w:t>
      </w:r>
    </w:p>
    <w:p w:rsidR="00A125F0" w:rsidRPr="00B25FBE" w:rsidRDefault="00A125F0" w:rsidP="00B25FBE">
      <w:pPr>
        <w:pStyle w:val="a3"/>
        <w:rPr>
          <w:lang w:val="en-US"/>
        </w:rPr>
      </w:pPr>
    </w:p>
    <w:p w:rsidR="00B25FBE" w:rsidRDefault="00C573B6" w:rsidP="00B25FBE">
      <w:pPr>
        <w:pStyle w:val="a3"/>
        <w:numPr>
          <w:ilvl w:val="0"/>
          <w:numId w:val="1"/>
        </w:numPr>
      </w:pPr>
      <w:r>
        <w:t>Обогрев:</w:t>
      </w:r>
    </w:p>
    <w:p w:rsidR="00C573B6" w:rsidRDefault="00C573B6" w:rsidP="00C573B6">
      <w:pPr>
        <w:pStyle w:val="a3"/>
      </w:pPr>
      <w:r>
        <w:t>-</w:t>
      </w:r>
      <w:r w:rsidR="005E6C97">
        <w:t xml:space="preserve"> </w:t>
      </w:r>
      <w:proofErr w:type="spellStart"/>
      <w:r w:rsidR="00DB15C9">
        <w:t>Электрообогрев</w:t>
      </w:r>
      <w:proofErr w:type="spellEnd"/>
    </w:p>
    <w:p w:rsidR="00DB15C9" w:rsidRDefault="00DB15C9" w:rsidP="00C573B6">
      <w:pPr>
        <w:pStyle w:val="a3"/>
      </w:pPr>
      <w:r>
        <w:t xml:space="preserve">- </w:t>
      </w:r>
      <w:proofErr w:type="spellStart"/>
      <w:r>
        <w:t>Термочехол</w:t>
      </w:r>
      <w:proofErr w:type="spellEnd"/>
    </w:p>
    <w:p w:rsidR="00DB15C9" w:rsidRDefault="00DB15C9" w:rsidP="00C573B6">
      <w:pPr>
        <w:pStyle w:val="a3"/>
      </w:pPr>
      <w:r>
        <w:t>-</w:t>
      </w:r>
      <w:r w:rsidR="00F7625F">
        <w:t xml:space="preserve"> </w:t>
      </w:r>
      <w:proofErr w:type="spellStart"/>
      <w:r>
        <w:t>Термошкаф</w:t>
      </w:r>
      <w:proofErr w:type="spellEnd"/>
    </w:p>
    <w:p w:rsidR="00DB15C9" w:rsidRDefault="00532B74" w:rsidP="005E6C97">
      <w:pPr>
        <w:pStyle w:val="a3"/>
      </w:pPr>
      <w:r>
        <w:t>- Не включать</w:t>
      </w:r>
      <w:r w:rsidR="00DB15C9">
        <w:t xml:space="preserve"> в комплект поставки</w:t>
      </w:r>
    </w:p>
    <w:p w:rsidR="00532B74" w:rsidRPr="005E6C97" w:rsidRDefault="00DB15C9" w:rsidP="005E6C97">
      <w:pPr>
        <w:rPr>
          <w:b/>
        </w:rPr>
      </w:pPr>
      <w:r w:rsidRPr="00865A59">
        <w:rPr>
          <w:b/>
        </w:rPr>
        <w:t xml:space="preserve">В случае, если заказчиком </w:t>
      </w:r>
      <w:r w:rsidR="00865A59">
        <w:rPr>
          <w:b/>
        </w:rPr>
        <w:t>не</w:t>
      </w:r>
      <w:r w:rsidRPr="00865A59">
        <w:rPr>
          <w:b/>
        </w:rPr>
        <w:t xml:space="preserve"> будет указан конкретный типоразмер датчика расхода, специалисты подберут </w:t>
      </w:r>
      <w:r w:rsidR="00532B74" w:rsidRPr="00865A59">
        <w:rPr>
          <w:b/>
        </w:rPr>
        <w:t xml:space="preserve">его по приведенным в заявке </w:t>
      </w:r>
      <w:proofErr w:type="gramStart"/>
      <w:r w:rsidR="00532B74" w:rsidRPr="00865A59">
        <w:rPr>
          <w:b/>
        </w:rPr>
        <w:t xml:space="preserve">параметрам </w:t>
      </w:r>
      <w:r w:rsidR="00F7625F">
        <w:rPr>
          <w:b/>
        </w:rPr>
        <w:t xml:space="preserve"> рабочей</w:t>
      </w:r>
      <w:proofErr w:type="gramEnd"/>
      <w:r w:rsidR="00F7625F">
        <w:rPr>
          <w:b/>
        </w:rPr>
        <w:t xml:space="preserve"> среды </w:t>
      </w:r>
      <w:r w:rsidR="00532B74" w:rsidRPr="00865A59">
        <w:rPr>
          <w:b/>
        </w:rPr>
        <w:t>(см.далее)</w:t>
      </w:r>
      <w:r w:rsidR="007462F4">
        <w:rPr>
          <w:b/>
        </w:rPr>
        <w:t>.</w:t>
      </w:r>
    </w:p>
    <w:p w:rsidR="00C573B6" w:rsidRDefault="00532B74" w:rsidP="00532B74">
      <w:pPr>
        <w:pStyle w:val="a3"/>
        <w:numPr>
          <w:ilvl w:val="0"/>
          <w:numId w:val="1"/>
        </w:numPr>
      </w:pPr>
      <w:r>
        <w:t>Комплект монтажных частей (фланцы, шпильки, гайки):</w:t>
      </w:r>
    </w:p>
    <w:p w:rsidR="00532B74" w:rsidRDefault="00532B74" w:rsidP="00532B74">
      <w:pPr>
        <w:pStyle w:val="a3"/>
      </w:pPr>
      <w:r>
        <w:t>- Включать в комплект поставки</w:t>
      </w:r>
    </w:p>
    <w:p w:rsidR="00532B74" w:rsidRDefault="00532B74" w:rsidP="00532B74">
      <w:pPr>
        <w:pStyle w:val="a3"/>
      </w:pPr>
      <w:r>
        <w:t>- Не включать в комплект поставки</w:t>
      </w:r>
    </w:p>
    <w:p w:rsidR="00532B74" w:rsidRDefault="00532B74" w:rsidP="00532B74">
      <w:pPr>
        <w:pStyle w:val="a3"/>
      </w:pPr>
    </w:p>
    <w:p w:rsidR="00532B74" w:rsidRDefault="00532B74" w:rsidP="00532B74">
      <w:pPr>
        <w:pStyle w:val="a3"/>
        <w:numPr>
          <w:ilvl w:val="0"/>
          <w:numId w:val="1"/>
        </w:numPr>
      </w:pPr>
      <w:r>
        <w:t>Монтажная вставка:</w:t>
      </w:r>
    </w:p>
    <w:p w:rsidR="00532B74" w:rsidRDefault="00532B74" w:rsidP="00532B74">
      <w:pPr>
        <w:pStyle w:val="a3"/>
      </w:pPr>
      <w:r>
        <w:t>-</w:t>
      </w:r>
      <w:r w:rsidRPr="00532B74">
        <w:t xml:space="preserve"> </w:t>
      </w:r>
      <w:r>
        <w:t>Включать в комплект поставки (рекомендуется)</w:t>
      </w:r>
    </w:p>
    <w:p w:rsidR="00532B74" w:rsidRDefault="00532B74" w:rsidP="00865A59">
      <w:pPr>
        <w:pStyle w:val="a3"/>
      </w:pPr>
      <w:r>
        <w:t>- Не включать в комплект поставки</w:t>
      </w:r>
    </w:p>
    <w:p w:rsidR="00532B74" w:rsidRDefault="00532B74" w:rsidP="00865A59">
      <w:pPr>
        <w:rPr>
          <w:b/>
        </w:rPr>
      </w:pPr>
      <w:r w:rsidRPr="00865A59">
        <w:rPr>
          <w:b/>
        </w:rPr>
        <w:t>Данные для расчета и подбора типоразмера датчика расхода ДРГ.М</w:t>
      </w:r>
    </w:p>
    <w:p w:rsidR="00865A59" w:rsidRDefault="00865A59" w:rsidP="00865A59">
      <w:pPr>
        <w:pStyle w:val="a3"/>
        <w:numPr>
          <w:ilvl w:val="0"/>
          <w:numId w:val="2"/>
        </w:numPr>
      </w:pPr>
      <w:r w:rsidRPr="00865A59">
        <w:t xml:space="preserve">Параметры </w:t>
      </w:r>
      <w:r>
        <w:t>трубопровода:</w:t>
      </w:r>
    </w:p>
    <w:p w:rsidR="00865A59" w:rsidRDefault="00865A59" w:rsidP="00865A59">
      <w:pPr>
        <w:pStyle w:val="a3"/>
      </w:pPr>
      <w:r>
        <w:t xml:space="preserve">- Внутренний диаметр на участке для монтажа, мм: </w:t>
      </w:r>
    </w:p>
    <w:p w:rsidR="00865A59" w:rsidRDefault="00865A59" w:rsidP="00865A59">
      <w:pPr>
        <w:pStyle w:val="a3"/>
      </w:pPr>
      <w:r>
        <w:t>- Наружный диаметр на участке для монтажа, мм:</w:t>
      </w:r>
    </w:p>
    <w:p w:rsidR="00A85EBC" w:rsidRDefault="00A85EBC" w:rsidP="00865A59">
      <w:pPr>
        <w:pStyle w:val="a3"/>
      </w:pPr>
    </w:p>
    <w:p w:rsidR="00865A59" w:rsidRDefault="00865A59" w:rsidP="00865A59">
      <w:pPr>
        <w:pStyle w:val="a3"/>
        <w:numPr>
          <w:ilvl w:val="0"/>
          <w:numId w:val="2"/>
        </w:numPr>
      </w:pPr>
      <w:r>
        <w:t>Материал трубопровода:</w:t>
      </w:r>
    </w:p>
    <w:p w:rsidR="007462F4" w:rsidRDefault="007462F4" w:rsidP="007462F4">
      <w:pPr>
        <w:pStyle w:val="a3"/>
      </w:pPr>
    </w:p>
    <w:p w:rsidR="00865A59" w:rsidRDefault="00865A59" w:rsidP="00865A59">
      <w:pPr>
        <w:pStyle w:val="a3"/>
        <w:numPr>
          <w:ilvl w:val="0"/>
          <w:numId w:val="2"/>
        </w:numPr>
      </w:pPr>
      <w:r>
        <w:t>Рабочая среда:</w:t>
      </w:r>
      <w:r w:rsidR="00F7625F">
        <w:rPr>
          <w:lang w:val="en-US"/>
        </w:rPr>
        <w:t xml:space="preserve"> </w:t>
      </w:r>
    </w:p>
    <w:p w:rsidR="00865A59" w:rsidRDefault="00F7625F" w:rsidP="00865A59">
      <w:pPr>
        <w:pStyle w:val="a3"/>
      </w:pPr>
      <w:r>
        <w:t>- Наименование рабочей среды</w:t>
      </w:r>
      <w:r w:rsidR="00865A59">
        <w:t>:</w:t>
      </w:r>
      <w:r>
        <w:t xml:space="preserve">  </w:t>
      </w:r>
      <w:r w:rsidRPr="00F7625F">
        <w:rPr>
          <w:i/>
          <w:sz w:val="20"/>
          <w:szCs w:val="20"/>
        </w:rPr>
        <w:t>газ (указать вид газа), вода, пар</w:t>
      </w:r>
    </w:p>
    <w:p w:rsidR="00A85EBC" w:rsidRDefault="00A85EBC" w:rsidP="00865A59">
      <w:pPr>
        <w:pStyle w:val="a3"/>
      </w:pPr>
    </w:p>
    <w:p w:rsidR="00865A59" w:rsidRDefault="00865A59" w:rsidP="00865A59">
      <w:pPr>
        <w:pStyle w:val="a3"/>
      </w:pPr>
      <w:r>
        <w:lastRenderedPageBreak/>
        <w:t xml:space="preserve">- Диапазон эксплуатационных расходов газа: </w:t>
      </w:r>
    </w:p>
    <w:p w:rsidR="00865A59" w:rsidRDefault="00865A59" w:rsidP="00865A59">
      <w:pPr>
        <w:pStyle w:val="a3"/>
      </w:pPr>
      <w:r>
        <w:t>в рабочих условиях, м</w:t>
      </w:r>
      <w:r w:rsidRPr="00A85EBC">
        <w:rPr>
          <w:vertAlign w:val="superscript"/>
        </w:rPr>
        <w:t>3</w:t>
      </w:r>
      <w:r>
        <w:t xml:space="preserve">/ч:             </w:t>
      </w:r>
      <w:r w:rsidR="00A85EBC">
        <w:t xml:space="preserve">  </w:t>
      </w:r>
      <w:r>
        <w:t>Мин: …     Макс: …</w:t>
      </w:r>
    </w:p>
    <w:p w:rsidR="00A85EBC" w:rsidRDefault="00A85EBC" w:rsidP="00865A59">
      <w:pPr>
        <w:pStyle w:val="a3"/>
      </w:pPr>
    </w:p>
    <w:p w:rsidR="00865A59" w:rsidRDefault="00865A59" w:rsidP="00865A59">
      <w:pPr>
        <w:pStyle w:val="a3"/>
      </w:pPr>
      <w:r>
        <w:t>в стандартных</w:t>
      </w:r>
      <w:r w:rsidR="00A85EBC">
        <w:t xml:space="preserve">  </w:t>
      </w:r>
      <w:r>
        <w:t>условиях, м</w:t>
      </w:r>
      <w:r w:rsidRPr="00A85EBC">
        <w:rPr>
          <w:vertAlign w:val="superscript"/>
        </w:rPr>
        <w:t>3</w:t>
      </w:r>
      <w:r>
        <w:t xml:space="preserve">/ч:    </w:t>
      </w:r>
      <w:r w:rsidR="00A85EBC">
        <w:t xml:space="preserve"> </w:t>
      </w:r>
      <w:r>
        <w:t xml:space="preserve"> Мин: …     Макс: …</w:t>
      </w:r>
    </w:p>
    <w:p w:rsidR="00A85EBC" w:rsidRDefault="00A85EBC" w:rsidP="00A85EBC">
      <w:pPr>
        <w:pStyle w:val="a3"/>
      </w:pPr>
      <w:r>
        <w:t>в нормальных   условиях, м</w:t>
      </w:r>
      <w:r w:rsidRPr="00A85EBC">
        <w:rPr>
          <w:vertAlign w:val="superscript"/>
        </w:rPr>
        <w:t>3</w:t>
      </w:r>
      <w:r>
        <w:t>/ч:     Мин: …     Макс: …</w:t>
      </w:r>
    </w:p>
    <w:p w:rsidR="00A85EBC" w:rsidRDefault="00A85EBC" w:rsidP="00865A59">
      <w:pPr>
        <w:pStyle w:val="a3"/>
      </w:pPr>
    </w:p>
    <w:p w:rsidR="00865A59" w:rsidRDefault="005E6C97" w:rsidP="00865A59">
      <w:pPr>
        <w:pStyle w:val="a3"/>
      </w:pPr>
      <w:r>
        <w:t xml:space="preserve">- </w:t>
      </w:r>
      <w:r w:rsidR="00865A59">
        <w:t>Избыточное давление</w:t>
      </w:r>
      <w:r>
        <w:t xml:space="preserve">, МПа:   </w:t>
      </w:r>
      <w:r w:rsidR="00A85EBC">
        <w:t xml:space="preserve">       </w:t>
      </w:r>
      <w:r>
        <w:t>Мин: …     Макс: …</w:t>
      </w:r>
    </w:p>
    <w:p w:rsidR="005E6C97" w:rsidRDefault="005E6C97" w:rsidP="00865A59">
      <w:pPr>
        <w:pStyle w:val="a3"/>
      </w:pPr>
      <w:r>
        <w:t xml:space="preserve">- Температура рабочей среды, °С:  Мин: …     </w:t>
      </w:r>
      <w:r w:rsidR="00A85EBC">
        <w:t xml:space="preserve"> </w:t>
      </w:r>
      <w:r>
        <w:t>Макс: …</w:t>
      </w:r>
    </w:p>
    <w:p w:rsidR="005E6C97" w:rsidRDefault="005E6C97" w:rsidP="00865A59">
      <w:pPr>
        <w:pStyle w:val="a3"/>
      </w:pPr>
      <w:r>
        <w:t xml:space="preserve">- Плотность </w:t>
      </w:r>
      <w:r w:rsidR="007462F4">
        <w:t>при нормальных условиях, м</w:t>
      </w:r>
      <w:r w:rsidR="007462F4" w:rsidRPr="00A85EBC">
        <w:rPr>
          <w:vertAlign w:val="superscript"/>
        </w:rPr>
        <w:t>3</w:t>
      </w:r>
      <w:r w:rsidR="007462F4">
        <w:t>/ч:     Мин: …     Макс: …</w:t>
      </w:r>
    </w:p>
    <w:p w:rsidR="00865A59" w:rsidRDefault="00865A59" w:rsidP="00865A59">
      <w:pPr>
        <w:pStyle w:val="a3"/>
      </w:pPr>
    </w:p>
    <w:p w:rsidR="00865A59" w:rsidRDefault="007462F4" w:rsidP="00865A59">
      <w:pPr>
        <w:pStyle w:val="a3"/>
        <w:numPr>
          <w:ilvl w:val="0"/>
          <w:numId w:val="2"/>
        </w:numPr>
      </w:pPr>
      <w:r>
        <w:t xml:space="preserve">Назначение расходомера, на каком объекте применяется: </w:t>
      </w:r>
    </w:p>
    <w:p w:rsidR="00A85EBC" w:rsidRDefault="00A85EBC" w:rsidP="00A85EBC">
      <w:pPr>
        <w:pStyle w:val="a3"/>
      </w:pPr>
    </w:p>
    <w:p w:rsidR="007462F4" w:rsidRDefault="007462F4" w:rsidP="00865A59">
      <w:pPr>
        <w:pStyle w:val="a3"/>
        <w:numPr>
          <w:ilvl w:val="0"/>
          <w:numId w:val="2"/>
        </w:numPr>
      </w:pPr>
      <w:r>
        <w:t>Вязкость, м</w:t>
      </w:r>
      <w:r w:rsidRPr="00A85EBC">
        <w:rPr>
          <w:vertAlign w:val="superscript"/>
        </w:rPr>
        <w:t>2</w:t>
      </w:r>
      <w:r>
        <w:t>/с (</w:t>
      </w:r>
      <w:proofErr w:type="spellStart"/>
      <w:r>
        <w:t>сСт</w:t>
      </w:r>
      <w:proofErr w:type="spellEnd"/>
      <w:r>
        <w:t>):</w:t>
      </w:r>
    </w:p>
    <w:p w:rsidR="007462F4" w:rsidRDefault="007462F4" w:rsidP="00865A59">
      <w:pPr>
        <w:pStyle w:val="a3"/>
        <w:numPr>
          <w:ilvl w:val="0"/>
          <w:numId w:val="2"/>
        </w:numPr>
      </w:pPr>
      <w:r>
        <w:t>Температура окружающего воздуха на месте эксплуатации, °С:  Мин: …     Макс: …</w:t>
      </w:r>
    </w:p>
    <w:p w:rsidR="00A85EBC" w:rsidRDefault="00A85EBC" w:rsidP="00A85EBC">
      <w:pPr>
        <w:pStyle w:val="a3"/>
      </w:pPr>
    </w:p>
    <w:p w:rsidR="007462F4" w:rsidRDefault="007462F4" w:rsidP="007462F4">
      <w:pPr>
        <w:pStyle w:val="a3"/>
        <w:numPr>
          <w:ilvl w:val="0"/>
          <w:numId w:val="2"/>
        </w:numPr>
      </w:pPr>
      <w:r>
        <w:t xml:space="preserve">Условия эксплуатации: </w:t>
      </w:r>
    </w:p>
    <w:p w:rsidR="007462F4" w:rsidRDefault="007462F4" w:rsidP="007462F4">
      <w:pPr>
        <w:pStyle w:val="a3"/>
      </w:pPr>
      <w:r>
        <w:t>- Открытая площадка</w:t>
      </w:r>
    </w:p>
    <w:p w:rsidR="007462F4" w:rsidRDefault="007462F4" w:rsidP="007462F4">
      <w:pPr>
        <w:pStyle w:val="a3"/>
      </w:pPr>
      <w:r>
        <w:t>- Отапливаемое помещение</w:t>
      </w:r>
    </w:p>
    <w:p w:rsidR="00A85EBC" w:rsidRDefault="00A85EBC" w:rsidP="007462F4">
      <w:pPr>
        <w:pStyle w:val="a3"/>
      </w:pPr>
    </w:p>
    <w:p w:rsidR="00F7625F" w:rsidRPr="00F7625F" w:rsidRDefault="007462F4" w:rsidP="00F7625F">
      <w:pPr>
        <w:pStyle w:val="a3"/>
        <w:numPr>
          <w:ilvl w:val="0"/>
          <w:numId w:val="2"/>
        </w:numPr>
      </w:pPr>
      <w:proofErr w:type="spellStart"/>
      <w:r>
        <w:t>Взрывозащита</w:t>
      </w:r>
      <w:proofErr w:type="spellEnd"/>
      <w:r>
        <w:t>:</w:t>
      </w:r>
    </w:p>
    <w:p w:rsidR="00F7625F" w:rsidRDefault="007462F4" w:rsidP="00F7625F">
      <w:pPr>
        <w:pStyle w:val="a3"/>
        <w:ind w:left="644"/>
      </w:pPr>
      <w:r>
        <w:t>-</w:t>
      </w:r>
      <w:r w:rsidR="00F7625F" w:rsidRPr="00F7625F">
        <w:rPr>
          <w:lang w:val="en-US"/>
        </w:rPr>
        <w:t xml:space="preserve"> </w:t>
      </w:r>
      <w:r w:rsidR="00F7625F">
        <w:t xml:space="preserve">без </w:t>
      </w:r>
      <w:proofErr w:type="spellStart"/>
      <w:r w:rsidR="00F7625F">
        <w:t>взрывозащиты</w:t>
      </w:r>
      <w:proofErr w:type="spellEnd"/>
    </w:p>
    <w:p w:rsidR="00F7625F" w:rsidRDefault="00F7625F" w:rsidP="00F7625F">
      <w:pPr>
        <w:pStyle w:val="a3"/>
        <w:ind w:left="644"/>
        <w:rPr>
          <w:lang w:val="en-US"/>
        </w:rPr>
      </w:pPr>
      <w:r>
        <w:t xml:space="preserve">- </w:t>
      </w:r>
      <w:proofErr w:type="spellStart"/>
      <w:r>
        <w:rPr>
          <w:lang w:val="en-US"/>
        </w:rPr>
        <w:t>Exna</w:t>
      </w:r>
      <w:proofErr w:type="spellEnd"/>
    </w:p>
    <w:p w:rsidR="007462F4" w:rsidRPr="00F7625F" w:rsidRDefault="007462F4" w:rsidP="00F7625F">
      <w:pPr>
        <w:pStyle w:val="a3"/>
        <w:ind w:left="644"/>
        <w:rPr>
          <w:lang w:val="en-US"/>
        </w:rPr>
      </w:pPr>
      <w:r w:rsidRPr="00F7625F">
        <w:rPr>
          <w:lang w:val="en-US"/>
        </w:rPr>
        <w:t xml:space="preserve">- </w:t>
      </w:r>
      <w:proofErr w:type="spellStart"/>
      <w:r w:rsidRPr="00F7625F">
        <w:rPr>
          <w:lang w:val="en-US"/>
        </w:rPr>
        <w:t>Exd</w:t>
      </w:r>
      <w:proofErr w:type="spellEnd"/>
    </w:p>
    <w:p w:rsidR="00A85EBC" w:rsidRPr="00A85EBC" w:rsidRDefault="00A85EBC" w:rsidP="007462F4">
      <w:pPr>
        <w:pStyle w:val="a3"/>
      </w:pPr>
    </w:p>
    <w:p w:rsidR="007462F4" w:rsidRDefault="007462F4" w:rsidP="00865A59">
      <w:pPr>
        <w:pStyle w:val="a3"/>
        <w:numPr>
          <w:ilvl w:val="0"/>
          <w:numId w:val="2"/>
        </w:numPr>
        <w:rPr>
          <w:i/>
        </w:rPr>
      </w:pPr>
      <w:r>
        <w:t xml:space="preserve">Дополнительные требования:   </w:t>
      </w:r>
      <w:r w:rsidRPr="00F7625F">
        <w:rPr>
          <w:i/>
          <w:sz w:val="20"/>
          <w:szCs w:val="20"/>
        </w:rPr>
        <w:t>указать в произвольной форме</w:t>
      </w:r>
    </w:p>
    <w:p w:rsidR="00A85EBC" w:rsidRDefault="00A85EBC" w:rsidP="00A85EBC">
      <w:pPr>
        <w:pStyle w:val="a3"/>
        <w:rPr>
          <w:i/>
        </w:rPr>
      </w:pPr>
    </w:p>
    <w:p w:rsidR="00A85EBC" w:rsidRDefault="00A85EBC" w:rsidP="00A85EBC">
      <w:r>
        <w:t>Наименование организации-заказчика:</w:t>
      </w:r>
    </w:p>
    <w:p w:rsidR="00A85EBC" w:rsidRDefault="00A85EBC" w:rsidP="00A85EBC">
      <w:r>
        <w:t>Адрес заказчика:</w:t>
      </w:r>
    </w:p>
    <w:p w:rsidR="00A85EBC" w:rsidRDefault="00A85EBC" w:rsidP="00A85EBC">
      <w:r>
        <w:t>Представитель заказчика:</w:t>
      </w:r>
    </w:p>
    <w:p w:rsidR="00A85EBC" w:rsidRDefault="00A85EBC" w:rsidP="00A85EBC">
      <w:r>
        <w:t>Контактные данные представителя заказчика:</w:t>
      </w:r>
    </w:p>
    <w:p w:rsidR="00A85EBC" w:rsidRPr="00A85EBC" w:rsidRDefault="00A85EBC" w:rsidP="00A85EBC">
      <w:r>
        <w:t xml:space="preserve"> </w:t>
      </w:r>
    </w:p>
    <w:p w:rsidR="00865A59" w:rsidRPr="00734A9B" w:rsidRDefault="00A85EBC" w:rsidP="00865A59">
      <w:r>
        <w:t xml:space="preserve">Заполненный опросный лист отправить на электронную почту </w:t>
      </w:r>
      <w:r w:rsidR="00734A9B">
        <w:rPr>
          <w:lang w:val="en-US"/>
        </w:rPr>
        <w:t>pribor</w:t>
      </w:r>
      <w:r w:rsidR="00734A9B" w:rsidRPr="00734A9B">
        <w:t>-</w:t>
      </w:r>
      <w:r w:rsidR="00734A9B">
        <w:rPr>
          <w:lang w:val="en-US"/>
        </w:rPr>
        <w:t>komplekt</w:t>
      </w:r>
      <w:r w:rsidR="00734A9B" w:rsidRPr="00734A9B">
        <w:t>@</w:t>
      </w:r>
      <w:r w:rsidR="00734A9B">
        <w:rPr>
          <w:lang w:val="en-US"/>
        </w:rPr>
        <w:t>mail</w:t>
      </w:r>
      <w:r w:rsidR="00734A9B" w:rsidRPr="00734A9B">
        <w:t>.</w:t>
      </w:r>
      <w:r w:rsidR="00734A9B">
        <w:rPr>
          <w:lang w:val="en-US"/>
        </w:rPr>
        <w:t>ru</w:t>
      </w:r>
      <w:bookmarkStart w:id="0" w:name="_GoBack"/>
      <w:bookmarkEnd w:id="0"/>
    </w:p>
    <w:p w:rsidR="00A85EBC" w:rsidRPr="00865A59" w:rsidRDefault="00A85EBC" w:rsidP="00865A59"/>
    <w:p w:rsidR="00532B74" w:rsidRDefault="00532B74" w:rsidP="00532B74"/>
    <w:p w:rsidR="00532B74" w:rsidRDefault="00532B74" w:rsidP="00532B74"/>
    <w:p w:rsidR="00B25FBE" w:rsidRDefault="00B25FBE"/>
    <w:p w:rsidR="00B25FBE" w:rsidRDefault="00B25FBE"/>
    <w:sectPr w:rsidR="00B25FBE" w:rsidSect="005E6C97">
      <w:pgSz w:w="11906" w:h="16838" w:code="9"/>
      <w:pgMar w:top="851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329AB"/>
    <w:multiLevelType w:val="hybridMultilevel"/>
    <w:tmpl w:val="2084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B067F"/>
    <w:multiLevelType w:val="hybridMultilevel"/>
    <w:tmpl w:val="C92EA1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BE"/>
    <w:rsid w:val="00270B9F"/>
    <w:rsid w:val="00532B74"/>
    <w:rsid w:val="005E6C97"/>
    <w:rsid w:val="00734A9B"/>
    <w:rsid w:val="007462F4"/>
    <w:rsid w:val="00865A59"/>
    <w:rsid w:val="00A125F0"/>
    <w:rsid w:val="00A85EBC"/>
    <w:rsid w:val="00B25FBE"/>
    <w:rsid w:val="00C573B6"/>
    <w:rsid w:val="00DB15C9"/>
    <w:rsid w:val="00F3402A"/>
    <w:rsid w:val="00F7625F"/>
    <w:rsid w:val="00F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0C831-0B8B-4FAF-80A4-F0669CE0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FBE"/>
    <w:pPr>
      <w:ind w:left="720"/>
      <w:contextualSpacing/>
    </w:pPr>
  </w:style>
  <w:style w:type="character" w:styleId="a4">
    <w:name w:val="Strong"/>
    <w:basedOn w:val="a0"/>
    <w:uiPriority w:val="22"/>
    <w:qFormat/>
    <w:rsid w:val="00A85EBC"/>
    <w:rPr>
      <w:b/>
      <w:bCs/>
    </w:rPr>
  </w:style>
  <w:style w:type="character" w:styleId="a5">
    <w:name w:val="Hyperlink"/>
    <w:basedOn w:val="a0"/>
    <w:uiPriority w:val="99"/>
    <w:unhideWhenUsed/>
    <w:rsid w:val="00A85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Теплоприбор</dc:creator>
  <cp:keywords/>
  <dc:description/>
  <cp:lastModifiedBy>RePack by Diakov</cp:lastModifiedBy>
  <cp:revision>2</cp:revision>
  <dcterms:created xsi:type="dcterms:W3CDTF">2020-01-29T06:49:00Z</dcterms:created>
  <dcterms:modified xsi:type="dcterms:W3CDTF">2020-01-29T06:49:00Z</dcterms:modified>
</cp:coreProperties>
</file>